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30A3C" w14:textId="799B5156" w:rsidR="00C14396" w:rsidRPr="0084054C" w:rsidRDefault="00C14396" w:rsidP="00C14396">
      <w:pPr>
        <w:pStyle w:val="NoSpacing"/>
        <w:spacing w:line="360" w:lineRule="auto"/>
        <w:rPr>
          <w:u w:val="single"/>
        </w:rPr>
      </w:pPr>
      <w:bookmarkStart w:id="0" w:name="_GoBack"/>
      <w:bookmarkEnd w:id="0"/>
      <w:r w:rsidRPr="0084054C">
        <w:rPr>
          <w:b/>
          <w:u w:val="single"/>
        </w:rPr>
        <w:t>Output</w:t>
      </w:r>
      <w:r w:rsidRPr="0084054C">
        <w:rPr>
          <w:u w:val="single"/>
        </w:rPr>
        <w:t xml:space="preserve"> – </w:t>
      </w:r>
      <w:r w:rsidR="00F17438" w:rsidRPr="00F17438">
        <w:rPr>
          <w:b/>
          <w:u w:val="single"/>
        </w:rPr>
        <w:t>EXAMPLE</w:t>
      </w:r>
      <w:r w:rsidR="00F17438">
        <w:rPr>
          <w:u w:val="single"/>
        </w:rPr>
        <w:t xml:space="preserve"> </w:t>
      </w:r>
      <w:r w:rsidRPr="0084054C">
        <w:rPr>
          <w:u w:val="single"/>
        </w:rPr>
        <w:t>How to “Speak, Write, and Present”</w:t>
      </w:r>
    </w:p>
    <w:p w14:paraId="774C89D1" w14:textId="77777777" w:rsidR="00C14396" w:rsidRDefault="00C14396" w:rsidP="00C14396">
      <w:pPr>
        <w:pStyle w:val="NoSpacing"/>
        <w:spacing w:line="360" w:lineRule="auto"/>
      </w:pPr>
    </w:p>
    <w:p w14:paraId="4E5017F4" w14:textId="7C5CC0F4" w:rsidR="00C14396" w:rsidRDefault="00026E55" w:rsidP="00C14396">
      <w:pPr>
        <w:pStyle w:val="NoSpacing"/>
        <w:numPr>
          <w:ilvl w:val="0"/>
          <w:numId w:val="3"/>
        </w:numPr>
        <w:spacing w:line="360" w:lineRule="auto"/>
      </w:pPr>
      <w:r>
        <w:rPr>
          <w:u w:val="single"/>
        </w:rPr>
        <w:t>Select</w:t>
      </w:r>
      <w:r w:rsidR="00C14396" w:rsidRPr="0084054C">
        <w:rPr>
          <w:u w:val="single"/>
        </w:rPr>
        <w:t xml:space="preserve"> a </w:t>
      </w:r>
      <w:r w:rsidR="00B55443">
        <w:rPr>
          <w:u w:val="single"/>
        </w:rPr>
        <w:t>feature</w:t>
      </w:r>
      <w:r w:rsidR="00C14396" w:rsidRPr="0084054C">
        <w:rPr>
          <w:u w:val="single"/>
        </w:rPr>
        <w:t xml:space="preserve"> </w:t>
      </w:r>
      <w:r>
        <w:rPr>
          <w:u w:val="single"/>
        </w:rPr>
        <w:t xml:space="preserve">from the resources studied in the “Input” lesson. </w:t>
      </w:r>
    </w:p>
    <w:p w14:paraId="79F98359" w14:textId="2771EAAE" w:rsidR="00B55443" w:rsidRDefault="00B33A8D" w:rsidP="00696F80">
      <w:pPr>
        <w:pStyle w:val="NoSpacing"/>
        <w:spacing w:line="360" w:lineRule="auto"/>
        <w:ind w:left="720"/>
      </w:pPr>
      <w:r>
        <w:t>Resource</w:t>
      </w:r>
      <w:r w:rsidR="00626479">
        <w:t xml:space="preserve">: </w:t>
      </w:r>
      <w:proofErr w:type="spellStart"/>
      <w:r w:rsidR="000A3A96">
        <w:t>Joelistics</w:t>
      </w:r>
      <w:proofErr w:type="spellEnd"/>
      <w:r w:rsidR="000A3A96">
        <w:t xml:space="preserve"> - </w:t>
      </w:r>
      <w:r w:rsidR="00626479">
        <w:t>Not in My Name</w:t>
      </w:r>
      <w:r>
        <w:t xml:space="preserve"> (Song)</w:t>
      </w:r>
    </w:p>
    <w:p w14:paraId="1BB636FA" w14:textId="3F6E1882" w:rsidR="00696F80" w:rsidRPr="00626479" w:rsidRDefault="00026E55" w:rsidP="00696F80">
      <w:pPr>
        <w:pStyle w:val="NoSpacing"/>
        <w:spacing w:line="360" w:lineRule="auto"/>
        <w:ind w:left="720"/>
      </w:pPr>
      <w:r>
        <w:t xml:space="preserve">Feature: </w:t>
      </w:r>
      <w:r w:rsidR="002C0605">
        <w:t>“</w:t>
      </w:r>
      <w:r w:rsidR="00FB36D2">
        <w:t>Politicians</w:t>
      </w:r>
      <w:r w:rsidR="00484081">
        <w:t>’</w:t>
      </w:r>
      <w:r w:rsidR="00FB36D2">
        <w:t xml:space="preserve"> use of </w:t>
      </w:r>
      <w:r w:rsidR="00C5493D">
        <w:t>R</w:t>
      </w:r>
      <w:r w:rsidR="00FB36D2">
        <w:t>hetoric</w:t>
      </w:r>
      <w:r w:rsidR="002C0605">
        <w:t xml:space="preserve">” </w:t>
      </w:r>
      <w:r w:rsidR="002964CD">
        <w:t>or</w:t>
      </w:r>
      <w:r w:rsidR="00C44C3A">
        <w:t xml:space="preserve"> the more complex</w:t>
      </w:r>
      <w:r w:rsidR="00484081">
        <w:t xml:space="preserve"> </w:t>
      </w:r>
      <w:r w:rsidR="002964CD">
        <w:t>“</w:t>
      </w:r>
      <w:r w:rsidR="001D53A0">
        <w:t xml:space="preserve">Challenging </w:t>
      </w:r>
      <w:r w:rsidR="0079732D">
        <w:t>politicians</w:t>
      </w:r>
      <w:r w:rsidR="00BC4056">
        <w:t>’</w:t>
      </w:r>
      <w:r w:rsidR="001D53A0">
        <w:t xml:space="preserve"> use of rhetoric through </w:t>
      </w:r>
      <w:r w:rsidR="0079732D">
        <w:t xml:space="preserve">a counter </w:t>
      </w:r>
      <w:r w:rsidR="002D00B1">
        <w:t>discourse</w:t>
      </w:r>
      <w:r w:rsidR="0079732D">
        <w:t xml:space="preserve"> </w:t>
      </w:r>
      <w:r w:rsidR="00484081">
        <w:t xml:space="preserve">such as </w:t>
      </w:r>
      <w:r w:rsidR="000C3431">
        <w:t>Rap</w:t>
      </w:r>
      <w:r w:rsidR="0079732D">
        <w:t>”.</w:t>
      </w:r>
    </w:p>
    <w:p w14:paraId="71B3BD62" w14:textId="0BB21428" w:rsidR="00C14396" w:rsidRDefault="00C14396" w:rsidP="00C14396">
      <w:pPr>
        <w:pStyle w:val="NoSpacing"/>
        <w:numPr>
          <w:ilvl w:val="0"/>
          <w:numId w:val="3"/>
        </w:numPr>
        <w:spacing w:line="360" w:lineRule="auto"/>
      </w:pPr>
      <w:r>
        <w:rPr>
          <w:u w:val="single"/>
        </w:rPr>
        <w:t>Find an activity which will allow student(s) to demonstrate that they understand and can apply their chosen topic/feature/format</w:t>
      </w:r>
      <w:r>
        <w:t xml:space="preserve">. </w:t>
      </w:r>
    </w:p>
    <w:p w14:paraId="49BBECCA" w14:textId="5E3A37F7" w:rsidR="000C3431" w:rsidRPr="000C3431" w:rsidRDefault="005B128D" w:rsidP="000C3431">
      <w:pPr>
        <w:pStyle w:val="NoSpacing"/>
        <w:spacing w:line="360" w:lineRule="auto"/>
        <w:ind w:left="720"/>
      </w:pPr>
      <w:r>
        <w:t xml:space="preserve">Mission Statement: </w:t>
      </w:r>
      <w:r w:rsidR="00FD2634">
        <w:t>We</w:t>
      </w:r>
      <w:r>
        <w:t xml:space="preserve"> will </w:t>
      </w:r>
      <w:r w:rsidR="009C015E">
        <w:t xml:space="preserve">write </w:t>
      </w:r>
      <w:r w:rsidR="00FD2634">
        <w:t>a</w:t>
      </w:r>
      <w:r w:rsidR="009C015E">
        <w:t xml:space="preserve"> persuasive political speech with the intention </w:t>
      </w:r>
      <w:r w:rsidR="00432651">
        <w:t xml:space="preserve">of </w:t>
      </w:r>
      <w:r w:rsidR="009C015E">
        <w:t xml:space="preserve">convincing a </w:t>
      </w:r>
      <w:r w:rsidR="00D26964">
        <w:t>liberal</w:t>
      </w:r>
      <w:r w:rsidR="00FD2634">
        <w:t xml:space="preserve"> </w:t>
      </w:r>
      <w:r w:rsidR="00D26964">
        <w:t xml:space="preserve">voting </w:t>
      </w:r>
      <w:r w:rsidR="00FD2634">
        <w:t xml:space="preserve">demographic that arming police with guns will result in safer communities. </w:t>
      </w:r>
    </w:p>
    <w:p w14:paraId="17755F53" w14:textId="1417443E" w:rsidR="00C14396" w:rsidRDefault="00C14396" w:rsidP="00C14396">
      <w:pPr>
        <w:pStyle w:val="NoSpacing"/>
        <w:numPr>
          <w:ilvl w:val="0"/>
          <w:numId w:val="3"/>
        </w:numPr>
        <w:spacing w:line="360" w:lineRule="auto"/>
      </w:pPr>
      <w:r>
        <w:rPr>
          <w:u w:val="single"/>
        </w:rPr>
        <w:t>Add an element of reflection to the process</w:t>
      </w:r>
      <w:r w:rsidRPr="0084054C">
        <w:t>.</w:t>
      </w:r>
      <w:r>
        <w:t xml:space="preserve"> </w:t>
      </w:r>
    </w:p>
    <w:p w14:paraId="5BA1AB41" w14:textId="43568002" w:rsidR="004B0694" w:rsidRDefault="00916968" w:rsidP="004B0694">
      <w:pPr>
        <w:pStyle w:val="NoSpacing"/>
        <w:spacing w:line="360" w:lineRule="auto"/>
        <w:ind w:left="720"/>
      </w:pPr>
      <w:r>
        <w:t xml:space="preserve">I currently believe that </w:t>
      </w:r>
      <w:r w:rsidR="009078ED">
        <w:t>giving police guns</w:t>
      </w:r>
      <w:r w:rsidR="00D26964">
        <w:t xml:space="preserve"> will</w:t>
      </w:r>
      <w:r w:rsidR="009078ED">
        <w:t xml:space="preserve"> </w:t>
      </w:r>
      <w:r w:rsidR="00D26964">
        <w:rPr>
          <w:i/>
        </w:rPr>
        <w:t>not</w:t>
      </w:r>
      <w:r w:rsidR="009078ED">
        <w:t xml:space="preserve"> make normal people safer. I do not know much about </w:t>
      </w:r>
      <w:r w:rsidR="00AF11BD">
        <w:t xml:space="preserve">rhetorical devices at the moment, but I know they are used to change people’s minds. I will look at </w:t>
      </w:r>
      <w:proofErr w:type="spellStart"/>
      <w:r w:rsidR="00584477">
        <w:t>Joelistic</w:t>
      </w:r>
      <w:r w:rsidR="000A3A96">
        <w:t>s</w:t>
      </w:r>
      <w:proofErr w:type="spellEnd"/>
      <w:r w:rsidR="008F4993">
        <w:t>’</w:t>
      </w:r>
      <w:r w:rsidR="000A3A96">
        <w:t xml:space="preserve"> </w:t>
      </w:r>
      <w:r w:rsidR="00FD27E1">
        <w:t>critique of rhetoric in his song</w:t>
      </w:r>
      <w:r w:rsidR="008F4993">
        <w:t xml:space="preserve"> </w:t>
      </w:r>
      <w:r w:rsidR="00FD27E1">
        <w:t>then look</w:t>
      </w:r>
      <w:r w:rsidR="00AF11BD">
        <w:t xml:space="preserve"> for other examples.</w:t>
      </w:r>
      <w:r w:rsidR="00986B83">
        <w:t xml:space="preserve"> </w:t>
      </w:r>
      <w:r w:rsidR="00AF11BD">
        <w:t xml:space="preserve"> </w:t>
      </w:r>
    </w:p>
    <w:p w14:paraId="0CD6BD69" w14:textId="7DAF12FB" w:rsidR="00C14396" w:rsidRPr="00BC4056" w:rsidRDefault="00C14396" w:rsidP="00C14396">
      <w:pPr>
        <w:pStyle w:val="NoSpacing"/>
        <w:numPr>
          <w:ilvl w:val="0"/>
          <w:numId w:val="3"/>
        </w:numPr>
        <w:spacing w:line="360" w:lineRule="auto"/>
        <w:rPr>
          <w:u w:val="single"/>
        </w:rPr>
      </w:pPr>
      <w:r w:rsidRPr="00D0189C">
        <w:rPr>
          <w:u w:val="single"/>
        </w:rPr>
        <w:t>Make</w:t>
      </w:r>
      <w:r w:rsidR="00A97909">
        <w:rPr>
          <w:u w:val="single"/>
        </w:rPr>
        <w:t xml:space="preserve"> the</w:t>
      </w:r>
      <w:r w:rsidRPr="00D0189C">
        <w:rPr>
          <w:u w:val="single"/>
        </w:rPr>
        <w:t xml:space="preserve"> links between the resource they stud</w:t>
      </w:r>
      <w:r w:rsidR="00A97909">
        <w:rPr>
          <w:u w:val="single"/>
        </w:rPr>
        <w:t xml:space="preserve">y and the </w:t>
      </w:r>
      <w:r w:rsidR="003D558D">
        <w:rPr>
          <w:u w:val="single"/>
        </w:rPr>
        <w:t>piece of work they create</w:t>
      </w:r>
      <w:r w:rsidRPr="00D0189C">
        <w:rPr>
          <w:u w:val="single"/>
        </w:rPr>
        <w:t xml:space="preserve"> as clear and explicit as possible.</w:t>
      </w:r>
      <w:r>
        <w:t xml:space="preserve"> </w:t>
      </w:r>
    </w:p>
    <w:p w14:paraId="40782CA2" w14:textId="59401701" w:rsidR="00BC4056" w:rsidRDefault="00235EFB" w:rsidP="00BC4056">
      <w:pPr>
        <w:pStyle w:val="NoSpacing"/>
        <w:spacing w:line="360" w:lineRule="auto"/>
        <w:ind w:left="720"/>
      </w:pPr>
      <w:r w:rsidRPr="00235EFB">
        <w:t>“They spit fever pitch panic on what they oppose”</w:t>
      </w:r>
      <w:r w:rsidR="00E01888">
        <w:t xml:space="preserve"> </w:t>
      </w:r>
      <w:r w:rsidR="007866F3">
        <w:t xml:space="preserve">– </w:t>
      </w:r>
      <w:r w:rsidR="007220A1">
        <w:t>Use</w:t>
      </w:r>
      <w:r w:rsidR="007866F3">
        <w:t xml:space="preserve"> fear</w:t>
      </w:r>
      <w:r w:rsidR="007220A1">
        <w:t xml:space="preserve"> to convince people they need guns to be safe.</w:t>
      </w:r>
    </w:p>
    <w:p w14:paraId="7DCFDC49" w14:textId="0610D609" w:rsidR="00E01888" w:rsidRDefault="00E01888" w:rsidP="00BC4056">
      <w:pPr>
        <w:pStyle w:val="NoSpacing"/>
        <w:spacing w:line="360" w:lineRule="auto"/>
        <w:ind w:left="720"/>
      </w:pPr>
      <w:r>
        <w:t>“</w:t>
      </w:r>
      <w:r w:rsidRPr="00E01888">
        <w:t>He talks in double speak, Orwellian reports</w:t>
      </w:r>
      <w:r>
        <w:t>”</w:t>
      </w:r>
      <w:r w:rsidR="007220A1">
        <w:t xml:space="preserve"> </w:t>
      </w:r>
      <w:r w:rsidR="00A34808">
        <w:t>–</w:t>
      </w:r>
      <w:r w:rsidR="007220A1">
        <w:t xml:space="preserve"> </w:t>
      </w:r>
      <w:r w:rsidR="00A34808">
        <w:t xml:space="preserve">Use vague words </w:t>
      </w:r>
      <w:r w:rsidR="00AA1396">
        <w:t xml:space="preserve">and focus on the emotional delivery. </w:t>
      </w:r>
      <w:r w:rsidR="00A34808">
        <w:t xml:space="preserve"> </w:t>
      </w:r>
    </w:p>
    <w:p w14:paraId="3BF9887C" w14:textId="0DAE95B3" w:rsidR="00E01888" w:rsidRPr="00235EFB" w:rsidRDefault="00E01888" w:rsidP="00BC4056">
      <w:pPr>
        <w:pStyle w:val="NoSpacing"/>
        <w:spacing w:line="360" w:lineRule="auto"/>
        <w:ind w:left="720"/>
      </w:pPr>
      <w:r>
        <w:t>“</w:t>
      </w:r>
      <w:r w:rsidRPr="00E01888">
        <w:t>Official press release, massive fact omissions</w:t>
      </w:r>
      <w:r>
        <w:t>”</w:t>
      </w:r>
      <w:r w:rsidR="00AA1396">
        <w:t xml:space="preserve"> – Be selective in the statistics we use</w:t>
      </w:r>
      <w:r w:rsidR="00690387">
        <w:t>.</w:t>
      </w:r>
      <w:r w:rsidRPr="00E01888">
        <w:br/>
      </w:r>
      <w:r>
        <w:t>“</w:t>
      </w:r>
      <w:r w:rsidRPr="00E01888">
        <w:t>The purpose so clear - dehumanise the victims</w:t>
      </w:r>
      <w:r>
        <w:t>”</w:t>
      </w:r>
      <w:r w:rsidR="00690387">
        <w:t xml:space="preserve"> –</w:t>
      </w:r>
      <w:r w:rsidR="00974A59">
        <w:t xml:space="preserve"> T</w:t>
      </w:r>
      <w:r w:rsidR="00690387">
        <w:t xml:space="preserve">he </w:t>
      </w:r>
      <w:r w:rsidR="00974A59">
        <w:t>victims are ‘them’ and are not the same as ‘</w:t>
      </w:r>
      <w:proofErr w:type="gramStart"/>
      <w:r w:rsidR="00974A59">
        <w:t>us’</w:t>
      </w:r>
      <w:proofErr w:type="gramEnd"/>
      <w:r w:rsidR="00974A59">
        <w:t>.</w:t>
      </w:r>
    </w:p>
    <w:p w14:paraId="252D18D9" w14:textId="7DB19B49" w:rsidR="00C14396" w:rsidRPr="00974A59" w:rsidRDefault="00C14396" w:rsidP="00C14396">
      <w:pPr>
        <w:pStyle w:val="NoSpacing"/>
        <w:numPr>
          <w:ilvl w:val="0"/>
          <w:numId w:val="3"/>
        </w:numPr>
        <w:spacing w:line="360" w:lineRule="auto"/>
        <w:rPr>
          <w:u w:val="single"/>
        </w:rPr>
      </w:pPr>
      <w:r>
        <w:rPr>
          <w:u w:val="single"/>
        </w:rPr>
        <w:t>Encourage students to employ as much of the previously discussed relevant vocab as they can.</w:t>
      </w:r>
      <w:r>
        <w:t xml:space="preserve"> </w:t>
      </w:r>
    </w:p>
    <w:p w14:paraId="219F469E" w14:textId="75336064" w:rsidR="00974A59" w:rsidRPr="00B419A6" w:rsidRDefault="00B419A6" w:rsidP="00974A59">
      <w:pPr>
        <w:pStyle w:val="NoSpacing"/>
        <w:spacing w:line="360" w:lineRule="auto"/>
        <w:ind w:left="720"/>
      </w:pPr>
      <w:r>
        <w:t xml:space="preserve">“Victim” is a highly loaded word which depends on the context it is used in, who is speaking at the time, who it is directed at, and the relationship between the speaker and the </w:t>
      </w:r>
      <w:r w:rsidR="009E6273">
        <w:t xml:space="preserve">person being labelled a ‘victim’. </w:t>
      </w:r>
    </w:p>
    <w:p w14:paraId="4E1EFD0C" w14:textId="4F05E5BF" w:rsidR="00C14396" w:rsidRPr="009E6273" w:rsidRDefault="00C14396" w:rsidP="00C14396">
      <w:pPr>
        <w:pStyle w:val="NoSpacing"/>
        <w:numPr>
          <w:ilvl w:val="0"/>
          <w:numId w:val="3"/>
        </w:numPr>
        <w:spacing w:line="360" w:lineRule="auto"/>
        <w:rPr>
          <w:u w:val="single"/>
        </w:rPr>
      </w:pPr>
      <w:r w:rsidRPr="00C6275B">
        <w:rPr>
          <w:u w:val="single"/>
        </w:rPr>
        <w:t>Challenge student(s) to include an aspect of your ideas or those contributed by other members of the class.</w:t>
      </w:r>
      <w:r>
        <w:t xml:space="preserve"> </w:t>
      </w:r>
    </w:p>
    <w:p w14:paraId="304BAF52" w14:textId="114DA83C" w:rsidR="009E6273" w:rsidRPr="0000372A" w:rsidRDefault="0000372A" w:rsidP="009E6273">
      <w:pPr>
        <w:pStyle w:val="NoSpacing"/>
        <w:spacing w:line="360" w:lineRule="auto"/>
        <w:ind w:left="720"/>
      </w:pPr>
      <w:r w:rsidRPr="0000372A">
        <w:t>The teacher said</w:t>
      </w:r>
      <w:r>
        <w:t xml:space="preserve"> that in our speech</w:t>
      </w:r>
      <w:r w:rsidRPr="0000372A">
        <w:t xml:space="preserve"> we have to acknowledge and address the fact that most people shot by police are minorities. We will brainstorm how to ‘spin’ this statistic </w:t>
      </w:r>
      <w:r>
        <w:t>to support our position.</w:t>
      </w:r>
      <w:r w:rsidRPr="0000372A">
        <w:t xml:space="preserve">  </w:t>
      </w:r>
    </w:p>
    <w:p w14:paraId="15DE8263" w14:textId="6B3BB214" w:rsidR="00C14396" w:rsidRPr="0000372A" w:rsidRDefault="00C14396" w:rsidP="00C14396">
      <w:pPr>
        <w:pStyle w:val="NoSpacing"/>
        <w:numPr>
          <w:ilvl w:val="0"/>
          <w:numId w:val="3"/>
        </w:numPr>
        <w:spacing w:line="360" w:lineRule="auto"/>
        <w:rPr>
          <w:u w:val="single"/>
        </w:rPr>
      </w:pPr>
      <w:r>
        <w:rPr>
          <w:u w:val="single"/>
        </w:rPr>
        <w:t>Reflect on what the students have created thus far by comparing it to the examples of similar songs/speeches/formats which the students found themselves (“Input” Step 7).</w:t>
      </w:r>
      <w:r>
        <w:t xml:space="preserve"> </w:t>
      </w:r>
    </w:p>
    <w:p w14:paraId="6C2B9084" w14:textId="3CCD21CB" w:rsidR="0000372A" w:rsidRPr="001124E2" w:rsidRDefault="001124E2" w:rsidP="0000372A">
      <w:pPr>
        <w:pStyle w:val="NoSpacing"/>
        <w:spacing w:line="360" w:lineRule="auto"/>
        <w:ind w:left="720"/>
      </w:pPr>
      <w:r>
        <w:t>We looked at some other political speeches an</w:t>
      </w:r>
      <w:r w:rsidR="00BF1531">
        <w:t xml:space="preserve">d </w:t>
      </w:r>
      <w:r>
        <w:t xml:space="preserve">found that </w:t>
      </w:r>
      <w:r w:rsidR="003A2ECC">
        <w:t>our</w:t>
      </w:r>
      <w:r>
        <w:t xml:space="preserve"> </w:t>
      </w:r>
      <w:r w:rsidR="00BF1531">
        <w:t xml:space="preserve">language was too stiff like </w:t>
      </w:r>
      <w:r w:rsidR="003A2ECC">
        <w:t>we had written an</w:t>
      </w:r>
      <w:r w:rsidR="00BF1531">
        <w:t xml:space="preserve"> </w:t>
      </w:r>
      <w:r w:rsidR="00F119F3">
        <w:t>essay.</w:t>
      </w:r>
      <w:r w:rsidR="00BF1531">
        <w:t xml:space="preserve"> We are now brainstorming how to use language which is professional a</w:t>
      </w:r>
      <w:r w:rsidR="003A2ECC">
        <w:t>nd conversational.</w:t>
      </w:r>
      <w:r>
        <w:t xml:space="preserve"> </w:t>
      </w:r>
    </w:p>
    <w:p w14:paraId="143CDF51" w14:textId="05447A14" w:rsidR="00C14396" w:rsidRPr="00F75069" w:rsidRDefault="00C14396" w:rsidP="00C14396">
      <w:pPr>
        <w:pStyle w:val="NoSpacing"/>
        <w:numPr>
          <w:ilvl w:val="0"/>
          <w:numId w:val="3"/>
        </w:numPr>
        <w:spacing w:line="360" w:lineRule="auto"/>
        <w:rPr>
          <w:u w:val="single"/>
        </w:rPr>
      </w:pPr>
      <w:r>
        <w:rPr>
          <w:u w:val="single"/>
        </w:rPr>
        <w:t>A draft submission with peer feedback is a great way for students to appraise another’s work and also see their own with fresh eyes.</w:t>
      </w:r>
      <w:r>
        <w:t xml:space="preserve"> </w:t>
      </w:r>
    </w:p>
    <w:p w14:paraId="2F0C13F4" w14:textId="2AED7F66" w:rsidR="00F75069" w:rsidRDefault="0077145F" w:rsidP="003C44E2">
      <w:pPr>
        <w:pStyle w:val="NoSpacing"/>
        <w:spacing w:line="360" w:lineRule="auto"/>
        <w:ind w:left="720"/>
        <w:rPr>
          <w:u w:val="single"/>
        </w:rPr>
      </w:pPr>
      <w:r>
        <w:t xml:space="preserve">They said our speech was good but that we did not do the </w:t>
      </w:r>
      <w:r w:rsidR="00F850EB">
        <w:t xml:space="preserve">expressive </w:t>
      </w:r>
      <w:r>
        <w:t xml:space="preserve">physical </w:t>
      </w:r>
      <w:r w:rsidR="00F850EB">
        <w:t xml:space="preserve">gestures we had planned </w:t>
      </w:r>
      <w:r w:rsidR="001F5C64">
        <w:t>on,</w:t>
      </w:r>
      <w:r w:rsidR="00F850EB">
        <w:t xml:space="preserve"> so we are practicing our body language for the final delivery.  </w:t>
      </w:r>
    </w:p>
    <w:p w14:paraId="7E4FE79C" w14:textId="77777777" w:rsidR="00C14396" w:rsidRPr="00C6275B" w:rsidRDefault="00C14396" w:rsidP="00C14396">
      <w:pPr>
        <w:pStyle w:val="NoSpacing"/>
        <w:numPr>
          <w:ilvl w:val="0"/>
          <w:numId w:val="3"/>
        </w:numPr>
        <w:spacing w:line="360" w:lineRule="auto"/>
        <w:rPr>
          <w:u w:val="single"/>
        </w:rPr>
      </w:pPr>
      <w:r>
        <w:rPr>
          <w:u w:val="single"/>
        </w:rPr>
        <w:t xml:space="preserve">Share their completed piece and reflect on what they have taught themselves and learnt from their peers. </w:t>
      </w:r>
    </w:p>
    <w:p w14:paraId="6ADD701D" w14:textId="77777777" w:rsidR="00C14396" w:rsidRPr="00C6275B" w:rsidRDefault="00C14396" w:rsidP="00C14396">
      <w:pPr>
        <w:pStyle w:val="NoSpacing"/>
        <w:spacing w:line="360" w:lineRule="auto"/>
        <w:rPr>
          <w:u w:val="single"/>
        </w:rPr>
      </w:pPr>
    </w:p>
    <w:p w14:paraId="7FE903C6" w14:textId="77777777" w:rsidR="00BE6816" w:rsidRPr="00C6275B" w:rsidRDefault="00BE6816" w:rsidP="00BE6816">
      <w:pPr>
        <w:pStyle w:val="NoSpacing"/>
        <w:spacing w:line="360" w:lineRule="auto"/>
        <w:rPr>
          <w:u w:val="single"/>
        </w:rPr>
      </w:pPr>
    </w:p>
    <w:sectPr w:rsidR="00BE6816" w:rsidRPr="00C6275B" w:rsidSect="0084054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C9415B"/>
    <w:multiLevelType w:val="hybridMultilevel"/>
    <w:tmpl w:val="7E227F4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15:restartNumberingAfterBreak="0">
    <w:nsid w:val="415E753B"/>
    <w:multiLevelType w:val="hybridMultilevel"/>
    <w:tmpl w:val="7E227F4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5A746114"/>
    <w:multiLevelType w:val="hybridMultilevel"/>
    <w:tmpl w:val="7E227F4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54C"/>
    <w:rsid w:val="0000372A"/>
    <w:rsid w:val="00022D9F"/>
    <w:rsid w:val="00026E55"/>
    <w:rsid w:val="00055219"/>
    <w:rsid w:val="00097963"/>
    <w:rsid w:val="000A3A96"/>
    <w:rsid w:val="000C3431"/>
    <w:rsid w:val="001124E2"/>
    <w:rsid w:val="001D53A0"/>
    <w:rsid w:val="001D633B"/>
    <w:rsid w:val="001F5C64"/>
    <w:rsid w:val="002063CA"/>
    <w:rsid w:val="00235EFB"/>
    <w:rsid w:val="002964CD"/>
    <w:rsid w:val="002C0605"/>
    <w:rsid w:val="002D00B1"/>
    <w:rsid w:val="003720FD"/>
    <w:rsid w:val="003A2ECC"/>
    <w:rsid w:val="003C44E2"/>
    <w:rsid w:val="003D558D"/>
    <w:rsid w:val="003D6F4B"/>
    <w:rsid w:val="003F2DD6"/>
    <w:rsid w:val="004169B6"/>
    <w:rsid w:val="00432651"/>
    <w:rsid w:val="00484081"/>
    <w:rsid w:val="004B0694"/>
    <w:rsid w:val="00584477"/>
    <w:rsid w:val="005B128D"/>
    <w:rsid w:val="00626479"/>
    <w:rsid w:val="00676B48"/>
    <w:rsid w:val="00690387"/>
    <w:rsid w:val="00696F80"/>
    <w:rsid w:val="007220A1"/>
    <w:rsid w:val="00750AE3"/>
    <w:rsid w:val="0077145F"/>
    <w:rsid w:val="007866F3"/>
    <w:rsid w:val="0079732D"/>
    <w:rsid w:val="00806A3C"/>
    <w:rsid w:val="0084054C"/>
    <w:rsid w:val="00894FEB"/>
    <w:rsid w:val="008F4993"/>
    <w:rsid w:val="009078ED"/>
    <w:rsid w:val="00916968"/>
    <w:rsid w:val="00974A59"/>
    <w:rsid w:val="00986B83"/>
    <w:rsid w:val="009C015E"/>
    <w:rsid w:val="009E6273"/>
    <w:rsid w:val="00A34808"/>
    <w:rsid w:val="00A97909"/>
    <w:rsid w:val="00AA1396"/>
    <w:rsid w:val="00AF11BD"/>
    <w:rsid w:val="00B33A8D"/>
    <w:rsid w:val="00B419A6"/>
    <w:rsid w:val="00B55443"/>
    <w:rsid w:val="00BC4056"/>
    <w:rsid w:val="00BE6816"/>
    <w:rsid w:val="00BF1531"/>
    <w:rsid w:val="00C14396"/>
    <w:rsid w:val="00C44C3A"/>
    <w:rsid w:val="00C5493D"/>
    <w:rsid w:val="00C6275B"/>
    <w:rsid w:val="00C95D7E"/>
    <w:rsid w:val="00D0189C"/>
    <w:rsid w:val="00D26964"/>
    <w:rsid w:val="00DB4C00"/>
    <w:rsid w:val="00E01888"/>
    <w:rsid w:val="00F119F3"/>
    <w:rsid w:val="00F17438"/>
    <w:rsid w:val="00F74EBE"/>
    <w:rsid w:val="00F75069"/>
    <w:rsid w:val="00F850EB"/>
    <w:rsid w:val="00FB36D2"/>
    <w:rsid w:val="00FD2634"/>
    <w:rsid w:val="00FD27E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11E25"/>
  <w15:chartTrackingRefBased/>
  <w15:docId w15:val="{1942BA72-F5A1-4DBC-B0D4-F24B806B8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05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TotalTime>
  <Pages>1</Pages>
  <Words>430</Words>
  <Characters>2453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Robinson</dc:creator>
  <cp:keywords/>
  <dc:description/>
  <cp:lastModifiedBy>Matt Robinson</cp:lastModifiedBy>
  <cp:revision>70</cp:revision>
  <dcterms:created xsi:type="dcterms:W3CDTF">2019-05-16T23:42:00Z</dcterms:created>
  <dcterms:modified xsi:type="dcterms:W3CDTF">2019-05-17T04:06:00Z</dcterms:modified>
</cp:coreProperties>
</file>